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BD7" w:rsidRDefault="00581BD7" w:rsidP="00B74403">
      <w:pPr>
        <w:jc w:val="center"/>
        <w:rPr>
          <w:b/>
        </w:rPr>
      </w:pPr>
    </w:p>
    <w:p w:rsidR="00B74403" w:rsidRPr="00B74403" w:rsidRDefault="006959E4" w:rsidP="00B74403">
      <w:pPr>
        <w:jc w:val="center"/>
        <w:rPr>
          <w:b/>
        </w:rPr>
      </w:pPr>
      <w:r>
        <w:rPr>
          <w:noProof/>
        </w:rPr>
        <w:drawing>
          <wp:anchor distT="0" distB="0" distL="114300" distR="114300" simplePos="0" relativeHeight="251657728" behindDoc="0" locked="0" layoutInCell="1" allowOverlap="1">
            <wp:simplePos x="0" y="0"/>
            <wp:positionH relativeFrom="column">
              <wp:posOffset>0</wp:posOffset>
            </wp:positionH>
            <wp:positionV relativeFrom="paragraph">
              <wp:posOffset>-342900</wp:posOffset>
            </wp:positionV>
            <wp:extent cx="571500" cy="800100"/>
            <wp:effectExtent l="19050" t="0" r="0" b="0"/>
            <wp:wrapNone/>
            <wp:docPr id="2" name="Resim 2" descr="umesaj14109_hvc1a0e84npuxrxdqalq2rzf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mesaj14109_hvc1a0e84npuxrxdqalq2rzfr-1"/>
                    <pic:cNvPicPr>
                      <a:picLocks noChangeAspect="1" noChangeArrowheads="1"/>
                    </pic:cNvPicPr>
                  </pic:nvPicPr>
                  <pic:blipFill>
                    <a:blip r:embed="rId6" cstate="print"/>
                    <a:srcRect/>
                    <a:stretch>
                      <a:fillRect/>
                    </a:stretch>
                  </pic:blipFill>
                  <pic:spPr bwMode="auto">
                    <a:xfrm>
                      <a:off x="0" y="0"/>
                      <a:ext cx="571500" cy="800100"/>
                    </a:xfrm>
                    <a:prstGeom prst="rect">
                      <a:avLst/>
                    </a:prstGeom>
                    <a:noFill/>
                    <a:ln w="9525">
                      <a:noFill/>
                      <a:miter lim="800000"/>
                      <a:headEnd/>
                      <a:tailEnd/>
                    </a:ln>
                  </pic:spPr>
                </pic:pic>
              </a:graphicData>
            </a:graphic>
          </wp:anchor>
        </w:drawing>
      </w:r>
      <w:r w:rsidR="00B74403" w:rsidRPr="00B74403">
        <w:rPr>
          <w:b/>
        </w:rPr>
        <w:t>T.C.</w:t>
      </w:r>
    </w:p>
    <w:p w:rsidR="00B74403" w:rsidRPr="00B74403" w:rsidRDefault="00B74403" w:rsidP="00B74403">
      <w:pPr>
        <w:jc w:val="center"/>
        <w:rPr>
          <w:b/>
        </w:rPr>
      </w:pPr>
      <w:r w:rsidRPr="00B74403">
        <w:rPr>
          <w:b/>
        </w:rPr>
        <w:t>EMET BELEDİYE BAŞKANLIĞI</w:t>
      </w:r>
    </w:p>
    <w:p w:rsidR="00B74403" w:rsidRDefault="00B74403" w:rsidP="00B74403">
      <w:pPr>
        <w:jc w:val="center"/>
        <w:rPr>
          <w:b/>
        </w:rPr>
      </w:pPr>
      <w:r w:rsidRPr="00B74403">
        <w:rPr>
          <w:b/>
        </w:rPr>
        <w:t>BELEDİYE MECLİSİ KARAR ÖZETLERİ</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33"/>
        <w:gridCol w:w="6923"/>
      </w:tblGrid>
      <w:tr w:rsidR="000D3F10" w:rsidRPr="00913A72" w:rsidTr="006E1B7F">
        <w:trPr>
          <w:trHeight w:val="240"/>
        </w:trPr>
        <w:tc>
          <w:tcPr>
            <w:tcW w:w="2433" w:type="dxa"/>
            <w:shd w:val="clear" w:color="auto" w:fill="auto"/>
          </w:tcPr>
          <w:p w:rsidR="000D3F10" w:rsidRPr="00E64F5C" w:rsidRDefault="000D3F10" w:rsidP="000D3F10">
            <w:pPr>
              <w:ind w:right="-143"/>
              <w:rPr>
                <w:rFonts w:eastAsia="Symbol"/>
                <w:sz w:val="22"/>
                <w:szCs w:val="22"/>
              </w:rPr>
            </w:pPr>
            <w:r w:rsidRPr="00E64F5C">
              <w:rPr>
                <w:rFonts w:eastAsia="Symbol"/>
                <w:sz w:val="22"/>
                <w:szCs w:val="22"/>
              </w:rPr>
              <w:t>Meclis Tarihi</w:t>
            </w:r>
          </w:p>
        </w:tc>
        <w:tc>
          <w:tcPr>
            <w:tcW w:w="6923" w:type="dxa"/>
            <w:shd w:val="clear" w:color="auto" w:fill="auto"/>
          </w:tcPr>
          <w:p w:rsidR="000D3F10" w:rsidRPr="00E64F5C" w:rsidRDefault="000E6DAB" w:rsidP="0029045D">
            <w:pPr>
              <w:ind w:right="-143"/>
              <w:rPr>
                <w:rFonts w:eastAsia="Symbol"/>
                <w:sz w:val="22"/>
                <w:szCs w:val="22"/>
              </w:rPr>
            </w:pPr>
            <w:r>
              <w:rPr>
                <w:rFonts w:eastAsia="Symbol"/>
                <w:sz w:val="22"/>
                <w:szCs w:val="22"/>
              </w:rPr>
              <w:t>04.05.2026</w:t>
            </w:r>
            <w:r w:rsidR="000D3F10" w:rsidRPr="00E64F5C">
              <w:rPr>
                <w:rFonts w:eastAsia="Symbol"/>
                <w:sz w:val="22"/>
                <w:szCs w:val="22"/>
              </w:rPr>
              <w:t xml:space="preserve"> / Saat 15:00</w:t>
            </w:r>
          </w:p>
        </w:tc>
      </w:tr>
      <w:tr w:rsidR="000D3F10" w:rsidRPr="00913A72" w:rsidTr="006E1B7F">
        <w:trPr>
          <w:trHeight w:val="468"/>
        </w:trPr>
        <w:tc>
          <w:tcPr>
            <w:tcW w:w="2433" w:type="dxa"/>
            <w:shd w:val="clear" w:color="auto" w:fill="auto"/>
          </w:tcPr>
          <w:p w:rsidR="000D3F10" w:rsidRPr="00E64F5C" w:rsidRDefault="000D3F10" w:rsidP="000D3F10">
            <w:pPr>
              <w:ind w:right="-143"/>
              <w:rPr>
                <w:rFonts w:eastAsia="Symbol"/>
                <w:sz w:val="22"/>
                <w:szCs w:val="22"/>
              </w:rPr>
            </w:pPr>
            <w:r w:rsidRPr="00E64F5C">
              <w:rPr>
                <w:rFonts w:eastAsia="Symbol"/>
                <w:sz w:val="22"/>
                <w:szCs w:val="22"/>
              </w:rPr>
              <w:t xml:space="preserve">Meclis Toplantı </w:t>
            </w:r>
          </w:p>
          <w:p w:rsidR="000D3F10" w:rsidRPr="00E64F5C" w:rsidRDefault="000D3F10" w:rsidP="000D3F10">
            <w:pPr>
              <w:ind w:right="-143"/>
              <w:rPr>
                <w:rFonts w:eastAsia="Symbol"/>
                <w:sz w:val="22"/>
                <w:szCs w:val="22"/>
              </w:rPr>
            </w:pPr>
            <w:r w:rsidRPr="00E64F5C">
              <w:rPr>
                <w:rFonts w:eastAsia="Symbol"/>
                <w:sz w:val="22"/>
                <w:szCs w:val="22"/>
              </w:rPr>
              <w:t>Bilgileri ve Yeri</w:t>
            </w:r>
          </w:p>
        </w:tc>
        <w:tc>
          <w:tcPr>
            <w:tcW w:w="6923" w:type="dxa"/>
            <w:shd w:val="clear" w:color="auto" w:fill="auto"/>
          </w:tcPr>
          <w:p w:rsidR="000D3F10" w:rsidRPr="00E64F5C" w:rsidRDefault="000E6DAB" w:rsidP="000E6DAB">
            <w:pPr>
              <w:ind w:right="-143"/>
              <w:rPr>
                <w:rFonts w:eastAsia="Symbol"/>
                <w:sz w:val="22"/>
                <w:szCs w:val="22"/>
              </w:rPr>
            </w:pPr>
            <w:r>
              <w:rPr>
                <w:rFonts w:eastAsia="Symbol"/>
                <w:sz w:val="22"/>
                <w:szCs w:val="22"/>
              </w:rPr>
              <w:t>3</w:t>
            </w:r>
            <w:r w:rsidR="000D3F10" w:rsidRPr="00E64F5C">
              <w:rPr>
                <w:rFonts w:eastAsia="Symbol"/>
                <w:sz w:val="22"/>
                <w:szCs w:val="22"/>
              </w:rPr>
              <w:t xml:space="preserve">. Dönem, </w:t>
            </w:r>
            <w:r>
              <w:rPr>
                <w:rFonts w:eastAsia="Symbol"/>
                <w:sz w:val="22"/>
                <w:szCs w:val="22"/>
              </w:rPr>
              <w:t>5</w:t>
            </w:r>
            <w:r w:rsidR="000D3F10" w:rsidRPr="00E64F5C">
              <w:rPr>
                <w:rFonts w:eastAsia="Symbol"/>
                <w:sz w:val="22"/>
                <w:szCs w:val="22"/>
              </w:rPr>
              <w:t>. Olağan – Meclis Salonu</w:t>
            </w:r>
          </w:p>
        </w:tc>
      </w:tr>
      <w:tr w:rsidR="000D3F10" w:rsidRPr="00913A72" w:rsidTr="006E1B7F">
        <w:trPr>
          <w:trHeight w:val="1181"/>
        </w:trPr>
        <w:tc>
          <w:tcPr>
            <w:tcW w:w="2433" w:type="dxa"/>
            <w:shd w:val="clear" w:color="auto" w:fill="auto"/>
          </w:tcPr>
          <w:p w:rsidR="000D3F10" w:rsidRPr="00E64F5C" w:rsidRDefault="000D3F10" w:rsidP="000D3F10">
            <w:pPr>
              <w:ind w:right="-143"/>
              <w:rPr>
                <w:rFonts w:eastAsia="Symbol"/>
                <w:sz w:val="22"/>
                <w:szCs w:val="22"/>
              </w:rPr>
            </w:pPr>
          </w:p>
          <w:p w:rsidR="000D3F10" w:rsidRPr="00E64F5C" w:rsidRDefault="000D3F10" w:rsidP="000D3F10">
            <w:pPr>
              <w:ind w:right="-143"/>
              <w:rPr>
                <w:rFonts w:eastAsia="Symbol"/>
                <w:sz w:val="22"/>
                <w:szCs w:val="22"/>
              </w:rPr>
            </w:pPr>
            <w:r w:rsidRPr="00E64F5C">
              <w:rPr>
                <w:rFonts w:eastAsia="Symbol"/>
                <w:sz w:val="22"/>
                <w:szCs w:val="22"/>
              </w:rPr>
              <w:t>Toplantıya Katılan Meclis Üyeleri</w:t>
            </w:r>
          </w:p>
        </w:tc>
        <w:tc>
          <w:tcPr>
            <w:tcW w:w="6923" w:type="dxa"/>
            <w:shd w:val="clear" w:color="auto" w:fill="auto"/>
          </w:tcPr>
          <w:p w:rsidR="00964D48" w:rsidRDefault="000D3F10" w:rsidP="00964D48">
            <w:pPr>
              <w:jc w:val="both"/>
              <w:rPr>
                <w:sz w:val="22"/>
                <w:szCs w:val="22"/>
              </w:rPr>
            </w:pPr>
            <w:r w:rsidRPr="00E64F5C">
              <w:rPr>
                <w:rFonts w:eastAsia="Symbol"/>
                <w:sz w:val="22"/>
                <w:szCs w:val="22"/>
              </w:rPr>
              <w:t>Belediye Başkanı ve Meclis Başkanı Mustafa KOCA Başkanlığında</w:t>
            </w:r>
            <w:r w:rsidR="00CF7641" w:rsidRPr="00E64F5C">
              <w:rPr>
                <w:rFonts w:eastAsia="Symbol"/>
                <w:sz w:val="22"/>
                <w:szCs w:val="22"/>
              </w:rPr>
              <w:t xml:space="preserve">, </w:t>
            </w:r>
            <w:r w:rsidR="00964D48">
              <w:rPr>
                <w:sz w:val="22"/>
                <w:szCs w:val="22"/>
              </w:rPr>
              <w:t xml:space="preserve">Beyti CEBECİ , Talha DÜŞMEZ,  </w:t>
            </w:r>
            <w:r w:rsidR="00964D48">
              <w:t>İbrahim DUMAN</w:t>
            </w:r>
            <w:r w:rsidR="00964D48">
              <w:rPr>
                <w:sz w:val="22"/>
                <w:szCs w:val="22"/>
              </w:rPr>
              <w:t xml:space="preserve">, </w:t>
            </w:r>
            <w:r w:rsidR="00964D48">
              <w:t>Hüseyin TAKIM</w:t>
            </w:r>
            <w:r w:rsidR="00964D48">
              <w:rPr>
                <w:sz w:val="22"/>
                <w:szCs w:val="22"/>
              </w:rPr>
              <w:t>, Ömer ERDOĞAN, Hüseyin ÖZTAŞ, Yasin YILMAZ, Mustafa Kemal ÇAKIROĞLU, Mustafa MERAL, Hasan GÜNGÖR, Mehmet İĞDEKÖYLÜ</w:t>
            </w:r>
          </w:p>
          <w:p w:rsidR="000D3F10" w:rsidRPr="00E64F5C" w:rsidRDefault="000D3F10" w:rsidP="006E1B7F">
            <w:pPr>
              <w:ind w:right="-143"/>
              <w:jc w:val="both"/>
              <w:rPr>
                <w:rFonts w:eastAsia="Symbol"/>
                <w:sz w:val="22"/>
                <w:szCs w:val="22"/>
              </w:rPr>
            </w:pPr>
          </w:p>
          <w:p w:rsidR="000D3F10" w:rsidRPr="00E64F5C" w:rsidRDefault="000D3F10" w:rsidP="000D3F10">
            <w:pPr>
              <w:ind w:right="-143"/>
              <w:jc w:val="both"/>
              <w:rPr>
                <w:rFonts w:eastAsia="Symbol"/>
                <w:sz w:val="22"/>
                <w:szCs w:val="22"/>
              </w:rPr>
            </w:pPr>
          </w:p>
        </w:tc>
      </w:tr>
      <w:tr w:rsidR="000D3F10" w:rsidRPr="00913A72" w:rsidTr="006E1B7F">
        <w:trPr>
          <w:trHeight w:val="73"/>
        </w:trPr>
        <w:tc>
          <w:tcPr>
            <w:tcW w:w="2433" w:type="dxa"/>
            <w:shd w:val="clear" w:color="auto" w:fill="auto"/>
          </w:tcPr>
          <w:p w:rsidR="000D3F10" w:rsidRPr="00E64F5C" w:rsidRDefault="000D3F10" w:rsidP="000D3F10">
            <w:pPr>
              <w:ind w:right="-143"/>
              <w:rPr>
                <w:rFonts w:eastAsia="Symbol"/>
                <w:sz w:val="22"/>
                <w:szCs w:val="22"/>
              </w:rPr>
            </w:pPr>
            <w:r w:rsidRPr="00E64F5C">
              <w:rPr>
                <w:rFonts w:eastAsia="Symbol"/>
                <w:sz w:val="22"/>
                <w:szCs w:val="22"/>
              </w:rPr>
              <w:t>Toplantıya Katılmayan Meclis Üyeleri</w:t>
            </w:r>
          </w:p>
        </w:tc>
        <w:tc>
          <w:tcPr>
            <w:tcW w:w="6923" w:type="dxa"/>
            <w:shd w:val="clear" w:color="auto" w:fill="auto"/>
          </w:tcPr>
          <w:p w:rsidR="000D3F10" w:rsidRPr="00E64F5C" w:rsidRDefault="000D3F10" w:rsidP="000D3F10">
            <w:pPr>
              <w:ind w:right="-143"/>
              <w:jc w:val="both"/>
              <w:rPr>
                <w:rFonts w:eastAsia="Symbol"/>
                <w:sz w:val="22"/>
                <w:szCs w:val="22"/>
              </w:rPr>
            </w:pPr>
          </w:p>
        </w:tc>
      </w:tr>
    </w:tbl>
    <w:p w:rsidR="00964D48" w:rsidRDefault="00745B55" w:rsidP="00CD2D84">
      <w:pPr>
        <w:jc w:val="both"/>
      </w:pPr>
      <w:r w:rsidRPr="00295951">
        <w:t xml:space="preserve">    </w:t>
      </w:r>
      <w:r w:rsidR="00A324AA">
        <w:t xml:space="preserve"> </w:t>
      </w:r>
    </w:p>
    <w:p w:rsidR="00A324AA" w:rsidRDefault="00964D48" w:rsidP="00CD2D84">
      <w:pPr>
        <w:jc w:val="both"/>
      </w:pPr>
      <w:r>
        <w:t xml:space="preserve">         </w:t>
      </w:r>
      <w:r w:rsidR="00745B55" w:rsidRPr="00295951">
        <w:t xml:space="preserve">Saygı  Duruşu ,  İstiklal Marşının okunması  ve  Belediye  ve  Meclis   Başkanı  Mustafa KOCA açılış konuşmasını yaptıktan sonra yoklama yapıldı. Yeterli çoğunluk bulunduğunu belirten Meclis Başkanı oturumu açtı. </w:t>
      </w:r>
    </w:p>
    <w:p w:rsidR="00614A13" w:rsidRDefault="00A324AA" w:rsidP="00964D48">
      <w:pPr>
        <w:jc w:val="both"/>
      </w:pPr>
      <w:r>
        <w:t xml:space="preserve">   </w:t>
      </w:r>
    </w:p>
    <w:p w:rsidR="00C10AAC" w:rsidRPr="000D6424" w:rsidRDefault="00341769" w:rsidP="00E64F5C">
      <w:pPr>
        <w:pStyle w:val="GvdeMetniGirintisi"/>
        <w:tabs>
          <w:tab w:val="left" w:pos="540"/>
        </w:tabs>
        <w:ind w:firstLine="0"/>
        <w:jc w:val="both"/>
      </w:pPr>
      <w:r>
        <w:t xml:space="preserve"> </w:t>
      </w:r>
      <w:r w:rsidR="00964D48">
        <w:rPr>
          <w:u w:val="single"/>
        </w:rPr>
        <w:t>GÜNDEM 1 (Karar No: 27</w:t>
      </w:r>
      <w:r w:rsidR="003369B5" w:rsidRPr="004366B9">
        <w:rPr>
          <w:u w:val="single"/>
        </w:rPr>
        <w:t xml:space="preserve"> )</w:t>
      </w:r>
      <w:r w:rsidR="003369B5" w:rsidRPr="004366B9">
        <w:t xml:space="preserve">: </w:t>
      </w:r>
      <w:r w:rsidR="00964D48">
        <w:t>Gündemin 1. Maddesi olan, Belediyemiz 2025 Mali Yılı Bütçesi Kesin Hesap Cetvellerinin 5393 sayılı Belediye Kanununun 34. Maddesinin (a) fıkrasına istinaden oy birliği ile kabulüne ve Mayıs Ayı Meclis Toplantısında görüşülmesine karar verilen 16.04.2026 tarih ve 22 sayılı Encümen Kararı okundu. Mali Hizmetler Müdürü Hasan CANGÜR 2025 Yılı Emet Belediyesi İdari Kesin Hesap Cetvelini kalem kalem okuyarak meclisi bilgilendirdi. 2025 Yılı Emet Belediyesi İdari Kesin Hesap Cetveli 5393 Sayılı Belediye Kanununun 18. Maddesinin (b) fıkrası ile aynı kanunun 64. Maddesine göre ve Mahalli İdareler Bütçe ve Muhasebe Yönetmeliğinin 40. Maddesine göre geldiği şekliyle oy birliği ile kabul edildi.</w:t>
      </w:r>
    </w:p>
    <w:p w:rsidR="00AF677F" w:rsidRDefault="004A5FFB" w:rsidP="00CD2D84">
      <w:pPr>
        <w:jc w:val="both"/>
      </w:pPr>
      <w:r>
        <w:t xml:space="preserve"> </w:t>
      </w:r>
    </w:p>
    <w:p w:rsidR="0029045D" w:rsidRDefault="00AF677F" w:rsidP="005042E7">
      <w:pPr>
        <w:pStyle w:val="GvdeMetniGirintisi"/>
        <w:tabs>
          <w:tab w:val="left" w:pos="540"/>
        </w:tabs>
        <w:ind w:firstLine="0"/>
        <w:jc w:val="both"/>
      </w:pPr>
      <w:r w:rsidRPr="004366B9">
        <w:t xml:space="preserve">  </w:t>
      </w:r>
      <w:r w:rsidRPr="004366B9">
        <w:rPr>
          <w:u w:val="single"/>
        </w:rPr>
        <w:t xml:space="preserve">GÜNDEM 2 </w:t>
      </w:r>
      <w:r w:rsidR="00C10AAC">
        <w:rPr>
          <w:u w:val="single"/>
        </w:rPr>
        <w:t xml:space="preserve">(Karar No: </w:t>
      </w:r>
      <w:r w:rsidR="005042E7">
        <w:rPr>
          <w:u w:val="single"/>
        </w:rPr>
        <w:t>28</w:t>
      </w:r>
      <w:r w:rsidRPr="004366B9">
        <w:rPr>
          <w:u w:val="single"/>
        </w:rPr>
        <w:t>)</w:t>
      </w:r>
      <w:r w:rsidR="00C10AAC">
        <w:t xml:space="preserve">: </w:t>
      </w:r>
      <w:r w:rsidR="005D23BB" w:rsidRPr="00DF7FBF">
        <w:t xml:space="preserve">Gündemin 2. Maddesi olan, </w:t>
      </w:r>
      <w:r w:rsidR="005042E7">
        <w:t xml:space="preserve">Fen İşleri Müdürlüğünün </w:t>
      </w:r>
      <w:r w:rsidR="00445143">
        <w:t xml:space="preserve"> </w:t>
      </w:r>
      <w:r w:rsidR="005042E7">
        <w:t xml:space="preserve">30.04.2026 tarih ve 11074 </w:t>
      </w:r>
      <w:r w:rsidR="006F1325">
        <w:t xml:space="preserve">sayılı yazısı okundu. </w:t>
      </w:r>
      <w:r w:rsidR="005042E7">
        <w:t xml:space="preserve">  Emet Kaymakamlığı Sosyal Yardımlaşma ve Dayanışma Vakfı Başkanlığı’nın 30.04.2026 tarih ve VAKIF.2026/107 sayılı yazıları ile vakıf mülkiyetinde bulunan, Kütahya İli Emet ilçesi Hamam Mahallesi 753 ada l0 ve 11 parselleri vakıf amaçları doğrultusunda daha etkin kullanılması, vakıf gelirlerinin arttınlarak ihtiyaç sahiplerine yönelik sosyal yardım faaliyetlerini sürdürülebilirliğinin sağlanması amacıyla İmar Planındaki fonksiyonunun Ticaret Alanı olarak değiştirilmesini talep etmişlerdir. Sosyal Yardımlaşma ve Dayanışma Vakfı Başkanlığı'nca hazırlattırılan Plan Değişikliği taslak çalışmasının  İmar Komisyonunca takip edilmesine  </w:t>
      </w:r>
      <w:r w:rsidR="006267C7">
        <w:t>oy birliği ile karar verilmiştir.</w:t>
      </w:r>
    </w:p>
    <w:p w:rsidR="006267C7" w:rsidRDefault="006267C7" w:rsidP="005D23BB">
      <w:pPr>
        <w:pStyle w:val="GvdeMetni"/>
        <w:spacing w:after="0"/>
        <w:ind w:right="1"/>
        <w:jc w:val="both"/>
      </w:pPr>
    </w:p>
    <w:p w:rsidR="005042E7" w:rsidRDefault="005042E7" w:rsidP="005D23BB">
      <w:pPr>
        <w:pStyle w:val="GvdeMetni"/>
        <w:spacing w:after="0"/>
        <w:ind w:right="1"/>
        <w:jc w:val="both"/>
      </w:pPr>
    </w:p>
    <w:p w:rsidR="00701098" w:rsidRDefault="006267C7" w:rsidP="00701098">
      <w:pPr>
        <w:pStyle w:val="msobodytextindent"/>
        <w:tabs>
          <w:tab w:val="left" w:pos="540"/>
        </w:tabs>
        <w:ind w:firstLine="0"/>
        <w:jc w:val="both"/>
      </w:pPr>
      <w:r w:rsidRPr="004366B9">
        <w:rPr>
          <w:u w:val="single"/>
        </w:rPr>
        <w:t xml:space="preserve">GÜNDEM </w:t>
      </w:r>
      <w:r>
        <w:rPr>
          <w:u w:val="single"/>
        </w:rPr>
        <w:t>3</w:t>
      </w:r>
      <w:r w:rsidRPr="004366B9">
        <w:rPr>
          <w:u w:val="single"/>
        </w:rPr>
        <w:t xml:space="preserve"> </w:t>
      </w:r>
      <w:r w:rsidR="00701098">
        <w:rPr>
          <w:u w:val="single"/>
        </w:rPr>
        <w:t>(Karar No: 29</w:t>
      </w:r>
      <w:r w:rsidRPr="004366B9">
        <w:rPr>
          <w:u w:val="single"/>
        </w:rPr>
        <w:t>)</w:t>
      </w:r>
      <w:r>
        <w:t xml:space="preserve">: </w:t>
      </w:r>
      <w:r w:rsidR="00701098">
        <w:t>Gündemin 3. Maddesi olan Fen İşleri Müdürlüğünün 30.04.2026 tarih ve 11076 sayılı yazısı okundu.</w:t>
      </w:r>
    </w:p>
    <w:p w:rsidR="00701098" w:rsidRDefault="00624475" w:rsidP="00701098">
      <w:pPr>
        <w:pStyle w:val="msobodytextindent"/>
        <w:tabs>
          <w:tab w:val="left" w:pos="540"/>
        </w:tabs>
        <w:ind w:firstLine="0"/>
        <w:jc w:val="both"/>
      </w:pPr>
      <w:r>
        <w:t xml:space="preserve">       Emet İlçesi Cumhuriyet Mah</w:t>
      </w:r>
      <w:r w:rsidR="00701098">
        <w:t>allesi 386 ada 15 (410,14 m2), 16 (391,0lm2), 17 (343,89 m2) ve 18 (1161,22m2) parsellerin mülkiyeti Belediyemiz adına kayıtlıdır. Belediyemiz İmar Planında Ayrık Nizam 4 Kat müsaadeli Konut + Ticaret Alanı olarak görünen alan içinde yer alan bahse konu parsellerin Belediyemiz Vergi borçlarına karşılık devir yapılmak üzere;</w:t>
      </w:r>
    </w:p>
    <w:p w:rsidR="00701098" w:rsidRDefault="00701098" w:rsidP="00701098">
      <w:pPr>
        <w:pStyle w:val="msobodytextindent"/>
        <w:tabs>
          <w:tab w:val="left" w:pos="540"/>
        </w:tabs>
        <w:ind w:firstLine="0"/>
        <w:jc w:val="both"/>
      </w:pPr>
      <w:r>
        <w:t xml:space="preserve">             5393 sayılı Belediye Kanunu’nun ‘Belediye Başkanının Görev ve Yetkileri’ başlıklı 38’inci maddesinin (g) bendi; “Yetkili organların kararını almak şartıyla sözleşme yapmak, 5393 sayılı Belediye Kanunu ‘Diğer kuruluşlarla ilişkiler’ başlıklı 75’inci maddesine göre (d) fıkrasında “ Kendilerine ait taşınmazları, asli görev ve hizmetlerinde kullanılmak üzere bedelli veya bedelsiz olarak mahalli idareler ile diğer kamu kurum ve kuruluşlarına devredilebilir veya süresi yirmibeş yılı geçmemek üzere tahsis edilebilir. Bu taşınmazların, tahsis amacı dışında kullanılması halinde, tahsis işlemi iptal edilir. Tahsis süresi sonunda, ayni esaslara göre yeniden tahsis mümkündür. '' hükmü gereğince ilgili kurum ve kuruluşlarla yapılacak olan her tür türlü yazışmalarda imza atmaya, Emet Belediye Başkanlığı adına anlaşma/protokol, sözleşme </w:t>
      </w:r>
      <w:r>
        <w:lastRenderedPageBreak/>
        <w:t>yapmaya Belediye Başkanı Mustafa KOCA’ya ve Belediye Encümeni</w:t>
      </w:r>
      <w:r w:rsidR="00624475">
        <w:t xml:space="preserve">ne yetki verilmesinin kabulüne </w:t>
      </w:r>
      <w:r>
        <w:t>oybirliği ile karar verildi.</w:t>
      </w:r>
    </w:p>
    <w:p w:rsidR="0029045D" w:rsidRDefault="0029045D" w:rsidP="005D23BB">
      <w:pPr>
        <w:pStyle w:val="GvdeMetni"/>
        <w:spacing w:after="0"/>
        <w:ind w:right="1"/>
        <w:jc w:val="both"/>
      </w:pPr>
    </w:p>
    <w:p w:rsidR="00CB51FE" w:rsidRDefault="00CB51FE" w:rsidP="006969F3">
      <w:pPr>
        <w:pStyle w:val="AralkYok"/>
        <w:jc w:val="both"/>
        <w:rPr>
          <w:u w:val="single"/>
        </w:rPr>
      </w:pPr>
    </w:p>
    <w:p w:rsidR="00CB51FE" w:rsidRDefault="00CB51FE" w:rsidP="006969F3">
      <w:pPr>
        <w:pStyle w:val="AralkYok"/>
        <w:jc w:val="both"/>
        <w:rPr>
          <w:u w:val="single"/>
        </w:rPr>
      </w:pPr>
    </w:p>
    <w:p w:rsidR="006969F3" w:rsidRPr="00CB51FE" w:rsidRDefault="006969F3" w:rsidP="003B523D">
      <w:pPr>
        <w:pStyle w:val="AralkYok"/>
        <w:jc w:val="both"/>
        <w:rPr>
          <w:rFonts w:ascii="Times New Roman" w:hAnsi="Times New Roman"/>
          <w:sz w:val="24"/>
          <w:szCs w:val="24"/>
        </w:rPr>
      </w:pPr>
      <w:bookmarkStart w:id="0" w:name="_GoBack"/>
    </w:p>
    <w:bookmarkEnd w:id="0"/>
    <w:p w:rsidR="00EA1E40" w:rsidRPr="004366B9" w:rsidRDefault="00EA1E40" w:rsidP="005D23BB">
      <w:pPr>
        <w:pStyle w:val="GvdeMetni"/>
        <w:spacing w:after="0"/>
        <w:ind w:right="1"/>
        <w:jc w:val="both"/>
      </w:pPr>
    </w:p>
    <w:p w:rsidR="00E64F5C" w:rsidRDefault="005350C1" w:rsidP="00E64F5C">
      <w:pPr>
        <w:pStyle w:val="GvdeMetniGirintisi"/>
        <w:tabs>
          <w:tab w:val="left" w:pos="540"/>
        </w:tabs>
        <w:ind w:firstLine="0"/>
        <w:jc w:val="both"/>
      </w:pPr>
      <w:r w:rsidRPr="004366B9">
        <w:t xml:space="preserve">       Gündem maddelerinin tamamlandığını belirten Belediye ve Meclis Başkanı Mustafa KOCA alınan kararların hayırlı olmasını temenni ederek, teşekkür edip Meclis Toplantısını kapattı. 0</w:t>
      </w:r>
      <w:r w:rsidR="000A57FF">
        <w:t xml:space="preserve">4.05.2026 </w:t>
      </w:r>
      <w:r w:rsidR="00941A87">
        <w:t xml:space="preserve"> saat: 1</w:t>
      </w:r>
      <w:r w:rsidR="001E0049">
        <w:t>5</w:t>
      </w:r>
      <w:r w:rsidRPr="004366B9">
        <w:t>:</w:t>
      </w:r>
      <w:r w:rsidR="001E0049">
        <w:t>45</w:t>
      </w:r>
    </w:p>
    <w:p w:rsidR="004E7D86" w:rsidRDefault="004E7D86" w:rsidP="00E64F5C">
      <w:pPr>
        <w:pStyle w:val="GvdeMetniGirintisi"/>
        <w:tabs>
          <w:tab w:val="left" w:pos="540"/>
        </w:tabs>
        <w:ind w:firstLine="0"/>
        <w:jc w:val="both"/>
      </w:pPr>
    </w:p>
    <w:p w:rsidR="004E7D86" w:rsidRDefault="004E7D86" w:rsidP="00E64F5C">
      <w:pPr>
        <w:pStyle w:val="GvdeMetniGirintisi"/>
        <w:tabs>
          <w:tab w:val="left" w:pos="540"/>
        </w:tabs>
        <w:ind w:firstLine="0"/>
        <w:jc w:val="both"/>
      </w:pPr>
    </w:p>
    <w:p w:rsidR="004E7D86" w:rsidRDefault="004E7D86" w:rsidP="00E64F5C">
      <w:pPr>
        <w:pStyle w:val="GvdeMetniGirintisi"/>
        <w:tabs>
          <w:tab w:val="left" w:pos="540"/>
        </w:tabs>
        <w:ind w:firstLine="0"/>
        <w:jc w:val="both"/>
      </w:pPr>
    </w:p>
    <w:p w:rsidR="00E64F5C" w:rsidRDefault="00E64F5C" w:rsidP="000D3F10">
      <w:pPr>
        <w:ind w:right="-143"/>
        <w:jc w:val="both"/>
      </w:pPr>
    </w:p>
    <w:p w:rsidR="000D3F10" w:rsidRPr="004366B9" w:rsidRDefault="000D3F10" w:rsidP="000D3F10">
      <w:pPr>
        <w:ind w:right="-143"/>
        <w:jc w:val="both"/>
      </w:pPr>
      <w:r w:rsidRPr="004366B9">
        <w:t xml:space="preserve">Mustafa KOCA                                  </w:t>
      </w:r>
      <w:r w:rsidR="00661F6A">
        <w:t xml:space="preserve">   </w:t>
      </w:r>
      <w:r w:rsidRPr="004366B9">
        <w:t xml:space="preserve"> </w:t>
      </w:r>
      <w:r w:rsidR="001C0CC8">
        <w:t xml:space="preserve">Beyti CEBECİ                       </w:t>
      </w:r>
      <w:r w:rsidR="00661F6A">
        <w:t xml:space="preserve">  Talha DÜŞMEZ</w:t>
      </w:r>
    </w:p>
    <w:p w:rsidR="000D3F10" w:rsidRPr="004366B9" w:rsidRDefault="000D3F10" w:rsidP="00E64F5C">
      <w:pPr>
        <w:ind w:right="-143"/>
        <w:jc w:val="both"/>
      </w:pPr>
      <w:r w:rsidRPr="004366B9">
        <w:rPr>
          <w:rFonts w:eastAsia="Cambria"/>
        </w:rPr>
        <w:t xml:space="preserve">Belediye ve Meclis Başkanı                         </w:t>
      </w:r>
      <w:r w:rsidRPr="004366B9">
        <w:t xml:space="preserve">Katip                                           Katip       </w:t>
      </w:r>
    </w:p>
    <w:sectPr w:rsidR="000D3F10" w:rsidRPr="004366B9" w:rsidSect="008E1E54">
      <w:pgSz w:w="11906" w:h="16838"/>
      <w:pgMar w:top="568" w:right="1133" w:bottom="28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086263"/>
    <w:multiLevelType w:val="hybridMultilevel"/>
    <w:tmpl w:val="040EF3F6"/>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7E43033"/>
    <w:multiLevelType w:val="hybridMultilevel"/>
    <w:tmpl w:val="2B5A61AE"/>
    <w:lvl w:ilvl="0" w:tplc="8B92EBCA">
      <w:start w:val="1"/>
      <w:numFmt w:val="decimal"/>
      <w:lvlText w:val="%1-"/>
      <w:lvlJc w:val="left"/>
      <w:pPr>
        <w:ind w:left="660" w:hanging="360"/>
      </w:pPr>
      <w:rPr>
        <w:rFonts w:hint="default"/>
      </w:rPr>
    </w:lvl>
    <w:lvl w:ilvl="1" w:tplc="041F0019" w:tentative="1">
      <w:start w:val="1"/>
      <w:numFmt w:val="lowerLetter"/>
      <w:lvlText w:val="%2."/>
      <w:lvlJc w:val="left"/>
      <w:pPr>
        <w:ind w:left="1380" w:hanging="360"/>
      </w:pPr>
    </w:lvl>
    <w:lvl w:ilvl="2" w:tplc="041F001B" w:tentative="1">
      <w:start w:val="1"/>
      <w:numFmt w:val="lowerRoman"/>
      <w:lvlText w:val="%3."/>
      <w:lvlJc w:val="right"/>
      <w:pPr>
        <w:ind w:left="2100" w:hanging="180"/>
      </w:pPr>
    </w:lvl>
    <w:lvl w:ilvl="3" w:tplc="041F000F" w:tentative="1">
      <w:start w:val="1"/>
      <w:numFmt w:val="decimal"/>
      <w:lvlText w:val="%4."/>
      <w:lvlJc w:val="left"/>
      <w:pPr>
        <w:ind w:left="2820" w:hanging="360"/>
      </w:pPr>
    </w:lvl>
    <w:lvl w:ilvl="4" w:tplc="041F0019" w:tentative="1">
      <w:start w:val="1"/>
      <w:numFmt w:val="lowerLetter"/>
      <w:lvlText w:val="%5."/>
      <w:lvlJc w:val="left"/>
      <w:pPr>
        <w:ind w:left="3540" w:hanging="360"/>
      </w:pPr>
    </w:lvl>
    <w:lvl w:ilvl="5" w:tplc="041F001B" w:tentative="1">
      <w:start w:val="1"/>
      <w:numFmt w:val="lowerRoman"/>
      <w:lvlText w:val="%6."/>
      <w:lvlJc w:val="right"/>
      <w:pPr>
        <w:ind w:left="4260" w:hanging="180"/>
      </w:pPr>
    </w:lvl>
    <w:lvl w:ilvl="6" w:tplc="041F000F" w:tentative="1">
      <w:start w:val="1"/>
      <w:numFmt w:val="decimal"/>
      <w:lvlText w:val="%7."/>
      <w:lvlJc w:val="left"/>
      <w:pPr>
        <w:ind w:left="4980" w:hanging="360"/>
      </w:pPr>
    </w:lvl>
    <w:lvl w:ilvl="7" w:tplc="041F0019" w:tentative="1">
      <w:start w:val="1"/>
      <w:numFmt w:val="lowerLetter"/>
      <w:lvlText w:val="%8."/>
      <w:lvlJc w:val="left"/>
      <w:pPr>
        <w:ind w:left="5700" w:hanging="360"/>
      </w:pPr>
    </w:lvl>
    <w:lvl w:ilvl="8" w:tplc="041F001B" w:tentative="1">
      <w:start w:val="1"/>
      <w:numFmt w:val="lowerRoman"/>
      <w:lvlText w:val="%9."/>
      <w:lvlJc w:val="right"/>
      <w:pPr>
        <w:ind w:left="6420" w:hanging="180"/>
      </w:pPr>
    </w:lvl>
  </w:abstractNum>
  <w:abstractNum w:abstractNumId="2">
    <w:nsid w:val="1E364394"/>
    <w:multiLevelType w:val="hybridMultilevel"/>
    <w:tmpl w:val="C7967E50"/>
    <w:lvl w:ilvl="0" w:tplc="1B5C0BE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2E553B31"/>
    <w:multiLevelType w:val="hybridMultilevel"/>
    <w:tmpl w:val="240EB60E"/>
    <w:lvl w:ilvl="0" w:tplc="584A96F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320941F1"/>
    <w:multiLevelType w:val="hybridMultilevel"/>
    <w:tmpl w:val="C7967E50"/>
    <w:lvl w:ilvl="0" w:tplc="1B5C0BE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68490FA3"/>
    <w:multiLevelType w:val="hybridMultilevel"/>
    <w:tmpl w:val="39BAF72A"/>
    <w:lvl w:ilvl="0" w:tplc="F6248B4A">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5"/>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08"/>
  <w:hyphenationZone w:val="425"/>
  <w:characterSpacingControl w:val="doNotCompress"/>
  <w:compat/>
  <w:rsids>
    <w:rsidRoot w:val="00B74403"/>
    <w:rsid w:val="00013DF9"/>
    <w:rsid w:val="00023E2E"/>
    <w:rsid w:val="00037341"/>
    <w:rsid w:val="00047D19"/>
    <w:rsid w:val="00075A8A"/>
    <w:rsid w:val="00093AE4"/>
    <w:rsid w:val="000978FB"/>
    <w:rsid w:val="000A57FF"/>
    <w:rsid w:val="000A6E2A"/>
    <w:rsid w:val="000A79ED"/>
    <w:rsid w:val="000B46C2"/>
    <w:rsid w:val="000D2E69"/>
    <w:rsid w:val="000D3F10"/>
    <w:rsid w:val="000D6F2C"/>
    <w:rsid w:val="000E6DAB"/>
    <w:rsid w:val="000F412A"/>
    <w:rsid w:val="00106BC8"/>
    <w:rsid w:val="001120AE"/>
    <w:rsid w:val="00124B53"/>
    <w:rsid w:val="00125F12"/>
    <w:rsid w:val="00131F19"/>
    <w:rsid w:val="0013256A"/>
    <w:rsid w:val="00133DD4"/>
    <w:rsid w:val="00140061"/>
    <w:rsid w:val="0014099F"/>
    <w:rsid w:val="001443F2"/>
    <w:rsid w:val="0014700B"/>
    <w:rsid w:val="00162AE6"/>
    <w:rsid w:val="00177155"/>
    <w:rsid w:val="00181A92"/>
    <w:rsid w:val="00181D82"/>
    <w:rsid w:val="001851C3"/>
    <w:rsid w:val="00196452"/>
    <w:rsid w:val="001A14FD"/>
    <w:rsid w:val="001A5388"/>
    <w:rsid w:val="001A6CB7"/>
    <w:rsid w:val="001B3EEC"/>
    <w:rsid w:val="001C0CC8"/>
    <w:rsid w:val="001D4473"/>
    <w:rsid w:val="001E0049"/>
    <w:rsid w:val="001F24D4"/>
    <w:rsid w:val="001F3CA2"/>
    <w:rsid w:val="001F678D"/>
    <w:rsid w:val="001F7073"/>
    <w:rsid w:val="002069E1"/>
    <w:rsid w:val="0022035D"/>
    <w:rsid w:val="00241FD5"/>
    <w:rsid w:val="00267EAF"/>
    <w:rsid w:val="002847A1"/>
    <w:rsid w:val="002847BA"/>
    <w:rsid w:val="00287A3E"/>
    <w:rsid w:val="0029045D"/>
    <w:rsid w:val="002A0F84"/>
    <w:rsid w:val="002A3D1B"/>
    <w:rsid w:val="002C5EE5"/>
    <w:rsid w:val="002E0726"/>
    <w:rsid w:val="002E7AC3"/>
    <w:rsid w:val="002F08F0"/>
    <w:rsid w:val="0030631E"/>
    <w:rsid w:val="00316B19"/>
    <w:rsid w:val="00330CF2"/>
    <w:rsid w:val="003369B5"/>
    <w:rsid w:val="00341769"/>
    <w:rsid w:val="003467F3"/>
    <w:rsid w:val="00362C41"/>
    <w:rsid w:val="00364D0F"/>
    <w:rsid w:val="00374F26"/>
    <w:rsid w:val="0039387B"/>
    <w:rsid w:val="003961F3"/>
    <w:rsid w:val="003A67CC"/>
    <w:rsid w:val="003A7929"/>
    <w:rsid w:val="003B523D"/>
    <w:rsid w:val="003C74A0"/>
    <w:rsid w:val="003F0FBC"/>
    <w:rsid w:val="003F1B95"/>
    <w:rsid w:val="003F3197"/>
    <w:rsid w:val="00405F67"/>
    <w:rsid w:val="0040683C"/>
    <w:rsid w:val="0041495F"/>
    <w:rsid w:val="004161A1"/>
    <w:rsid w:val="00426670"/>
    <w:rsid w:val="004366B9"/>
    <w:rsid w:val="004371E4"/>
    <w:rsid w:val="00440B53"/>
    <w:rsid w:val="00445143"/>
    <w:rsid w:val="00457BED"/>
    <w:rsid w:val="004878FB"/>
    <w:rsid w:val="00496114"/>
    <w:rsid w:val="004A4D61"/>
    <w:rsid w:val="004A5FFB"/>
    <w:rsid w:val="004A7D01"/>
    <w:rsid w:val="004A7D45"/>
    <w:rsid w:val="004B22FC"/>
    <w:rsid w:val="004C2A38"/>
    <w:rsid w:val="004C3581"/>
    <w:rsid w:val="004C6164"/>
    <w:rsid w:val="004E1ED9"/>
    <w:rsid w:val="004E7D86"/>
    <w:rsid w:val="005042E7"/>
    <w:rsid w:val="005214BE"/>
    <w:rsid w:val="0052312A"/>
    <w:rsid w:val="0053109A"/>
    <w:rsid w:val="0053131B"/>
    <w:rsid w:val="005350C1"/>
    <w:rsid w:val="00544CF8"/>
    <w:rsid w:val="005508E1"/>
    <w:rsid w:val="00552DB9"/>
    <w:rsid w:val="00581BD7"/>
    <w:rsid w:val="00585A0F"/>
    <w:rsid w:val="005926D4"/>
    <w:rsid w:val="005B0FC4"/>
    <w:rsid w:val="005C4417"/>
    <w:rsid w:val="005D10AC"/>
    <w:rsid w:val="005D23BB"/>
    <w:rsid w:val="005D2411"/>
    <w:rsid w:val="005D3079"/>
    <w:rsid w:val="005F3589"/>
    <w:rsid w:val="00614A13"/>
    <w:rsid w:val="00616669"/>
    <w:rsid w:val="00622ED1"/>
    <w:rsid w:val="00624475"/>
    <w:rsid w:val="006267C7"/>
    <w:rsid w:val="00634D78"/>
    <w:rsid w:val="0063729C"/>
    <w:rsid w:val="00646F95"/>
    <w:rsid w:val="006525E0"/>
    <w:rsid w:val="006615F8"/>
    <w:rsid w:val="00661F6A"/>
    <w:rsid w:val="00671F0C"/>
    <w:rsid w:val="00691A37"/>
    <w:rsid w:val="00692F17"/>
    <w:rsid w:val="006959E4"/>
    <w:rsid w:val="006969F3"/>
    <w:rsid w:val="006B6985"/>
    <w:rsid w:val="006B6B94"/>
    <w:rsid w:val="006C1742"/>
    <w:rsid w:val="006C5C35"/>
    <w:rsid w:val="006C6D11"/>
    <w:rsid w:val="006E1B7F"/>
    <w:rsid w:val="006E34DC"/>
    <w:rsid w:val="006F1325"/>
    <w:rsid w:val="00701098"/>
    <w:rsid w:val="007040B7"/>
    <w:rsid w:val="007061EA"/>
    <w:rsid w:val="00710F41"/>
    <w:rsid w:val="007133EC"/>
    <w:rsid w:val="00743C46"/>
    <w:rsid w:val="00745B55"/>
    <w:rsid w:val="00747D46"/>
    <w:rsid w:val="0078316C"/>
    <w:rsid w:val="0078366A"/>
    <w:rsid w:val="00783CE7"/>
    <w:rsid w:val="00790BDF"/>
    <w:rsid w:val="007940F7"/>
    <w:rsid w:val="007A49D0"/>
    <w:rsid w:val="007A569F"/>
    <w:rsid w:val="007B421F"/>
    <w:rsid w:val="007B48E7"/>
    <w:rsid w:val="007B5734"/>
    <w:rsid w:val="007C0039"/>
    <w:rsid w:val="007C273B"/>
    <w:rsid w:val="007C27C1"/>
    <w:rsid w:val="007C706C"/>
    <w:rsid w:val="00821148"/>
    <w:rsid w:val="00823B5E"/>
    <w:rsid w:val="00832DBD"/>
    <w:rsid w:val="00834974"/>
    <w:rsid w:val="0085452B"/>
    <w:rsid w:val="00854BEE"/>
    <w:rsid w:val="008714EF"/>
    <w:rsid w:val="00897543"/>
    <w:rsid w:val="00897B74"/>
    <w:rsid w:val="00897E5F"/>
    <w:rsid w:val="008A4CC0"/>
    <w:rsid w:val="008C34FD"/>
    <w:rsid w:val="008C5BB8"/>
    <w:rsid w:val="008C7AA9"/>
    <w:rsid w:val="008D42ED"/>
    <w:rsid w:val="008D5798"/>
    <w:rsid w:val="008E1E54"/>
    <w:rsid w:val="008F28F0"/>
    <w:rsid w:val="0090301D"/>
    <w:rsid w:val="009075C6"/>
    <w:rsid w:val="009127E1"/>
    <w:rsid w:val="00926449"/>
    <w:rsid w:val="00927B01"/>
    <w:rsid w:val="009331BE"/>
    <w:rsid w:val="0094008F"/>
    <w:rsid w:val="00941A87"/>
    <w:rsid w:val="00946FD4"/>
    <w:rsid w:val="009513B7"/>
    <w:rsid w:val="00951716"/>
    <w:rsid w:val="009532F1"/>
    <w:rsid w:val="00964D48"/>
    <w:rsid w:val="00984E2D"/>
    <w:rsid w:val="009974C3"/>
    <w:rsid w:val="009A35B2"/>
    <w:rsid w:val="009B4119"/>
    <w:rsid w:val="009C7E2E"/>
    <w:rsid w:val="009D1526"/>
    <w:rsid w:val="009D2756"/>
    <w:rsid w:val="009D4132"/>
    <w:rsid w:val="009E37D8"/>
    <w:rsid w:val="009F3D48"/>
    <w:rsid w:val="00A0590C"/>
    <w:rsid w:val="00A17C2E"/>
    <w:rsid w:val="00A27A67"/>
    <w:rsid w:val="00A324AA"/>
    <w:rsid w:val="00A330FE"/>
    <w:rsid w:val="00A42DC7"/>
    <w:rsid w:val="00A61E36"/>
    <w:rsid w:val="00A7307C"/>
    <w:rsid w:val="00A73F36"/>
    <w:rsid w:val="00A9421D"/>
    <w:rsid w:val="00AB407F"/>
    <w:rsid w:val="00AF0336"/>
    <w:rsid w:val="00AF379E"/>
    <w:rsid w:val="00AF677F"/>
    <w:rsid w:val="00B00481"/>
    <w:rsid w:val="00B06324"/>
    <w:rsid w:val="00B11C9A"/>
    <w:rsid w:val="00B11EBF"/>
    <w:rsid w:val="00B16354"/>
    <w:rsid w:val="00B52BBE"/>
    <w:rsid w:val="00B6251C"/>
    <w:rsid w:val="00B663D0"/>
    <w:rsid w:val="00B73D36"/>
    <w:rsid w:val="00B74403"/>
    <w:rsid w:val="00BB71E2"/>
    <w:rsid w:val="00BC42FC"/>
    <w:rsid w:val="00BD7F92"/>
    <w:rsid w:val="00C10AAC"/>
    <w:rsid w:val="00C234D2"/>
    <w:rsid w:val="00C44EBB"/>
    <w:rsid w:val="00C6770F"/>
    <w:rsid w:val="00C7063B"/>
    <w:rsid w:val="00C83EAB"/>
    <w:rsid w:val="00C84580"/>
    <w:rsid w:val="00C951EC"/>
    <w:rsid w:val="00CB3753"/>
    <w:rsid w:val="00CB51FE"/>
    <w:rsid w:val="00CB6DA7"/>
    <w:rsid w:val="00CC30EA"/>
    <w:rsid w:val="00CD2D84"/>
    <w:rsid w:val="00CD2FD3"/>
    <w:rsid w:val="00CE70B1"/>
    <w:rsid w:val="00CF2A9B"/>
    <w:rsid w:val="00CF7641"/>
    <w:rsid w:val="00D00B83"/>
    <w:rsid w:val="00D040D9"/>
    <w:rsid w:val="00D0744E"/>
    <w:rsid w:val="00D11758"/>
    <w:rsid w:val="00D151A4"/>
    <w:rsid w:val="00D17AAF"/>
    <w:rsid w:val="00D241E1"/>
    <w:rsid w:val="00D24D12"/>
    <w:rsid w:val="00D2673F"/>
    <w:rsid w:val="00D2703E"/>
    <w:rsid w:val="00D366BC"/>
    <w:rsid w:val="00D4231B"/>
    <w:rsid w:val="00D67306"/>
    <w:rsid w:val="00D70061"/>
    <w:rsid w:val="00D94D5E"/>
    <w:rsid w:val="00DA2CB2"/>
    <w:rsid w:val="00DE75C4"/>
    <w:rsid w:val="00E24CC0"/>
    <w:rsid w:val="00E51A50"/>
    <w:rsid w:val="00E52766"/>
    <w:rsid w:val="00E61948"/>
    <w:rsid w:val="00E625A2"/>
    <w:rsid w:val="00E6421C"/>
    <w:rsid w:val="00E64F5C"/>
    <w:rsid w:val="00E85DE0"/>
    <w:rsid w:val="00E868CF"/>
    <w:rsid w:val="00E94AA5"/>
    <w:rsid w:val="00E953F3"/>
    <w:rsid w:val="00E9796A"/>
    <w:rsid w:val="00EA1E40"/>
    <w:rsid w:val="00EA5D4C"/>
    <w:rsid w:val="00EC39D5"/>
    <w:rsid w:val="00EC43E6"/>
    <w:rsid w:val="00ED00F2"/>
    <w:rsid w:val="00ED0C7F"/>
    <w:rsid w:val="00ED231E"/>
    <w:rsid w:val="00ED39FE"/>
    <w:rsid w:val="00ED4168"/>
    <w:rsid w:val="00EE0253"/>
    <w:rsid w:val="00F037CE"/>
    <w:rsid w:val="00F104C8"/>
    <w:rsid w:val="00F122C4"/>
    <w:rsid w:val="00F22DB4"/>
    <w:rsid w:val="00F2394F"/>
    <w:rsid w:val="00F27C37"/>
    <w:rsid w:val="00F30BE8"/>
    <w:rsid w:val="00F66E86"/>
    <w:rsid w:val="00F713AE"/>
    <w:rsid w:val="00F870C4"/>
    <w:rsid w:val="00F90CF7"/>
    <w:rsid w:val="00FC1738"/>
    <w:rsid w:val="00FD6359"/>
    <w:rsid w:val="00FE092B"/>
    <w:rsid w:val="00FE5CE7"/>
    <w:rsid w:val="00FF2A43"/>
    <w:rsid w:val="00FF559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0F84"/>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B744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vdeMetniGirintisi">
    <w:name w:val="Body Text Indent"/>
    <w:basedOn w:val="Normal"/>
    <w:link w:val="GvdeMetniGirintisiChar"/>
    <w:semiHidden/>
    <w:rsid w:val="00196452"/>
    <w:pPr>
      <w:suppressAutoHyphens/>
      <w:ind w:firstLine="708"/>
    </w:pPr>
    <w:rPr>
      <w:lang w:eastAsia="ar-SA"/>
    </w:rPr>
  </w:style>
  <w:style w:type="paragraph" w:customStyle="1" w:styleId="AralkYok1">
    <w:name w:val="Aralık Yok1"/>
    <w:rsid w:val="00196452"/>
    <w:pPr>
      <w:suppressAutoHyphens/>
    </w:pPr>
    <w:rPr>
      <w:rFonts w:ascii="Calibri" w:eastAsia="Arial" w:hAnsi="Calibri"/>
      <w:sz w:val="22"/>
      <w:szCs w:val="22"/>
      <w:lang w:eastAsia="ar-SA"/>
    </w:rPr>
  </w:style>
  <w:style w:type="paragraph" w:customStyle="1" w:styleId="msobodytextindent">
    <w:name w:val="msobodytextindent"/>
    <w:basedOn w:val="Normal"/>
    <w:rsid w:val="00196452"/>
    <w:pPr>
      <w:suppressAutoHyphens/>
      <w:ind w:firstLine="708"/>
    </w:pPr>
    <w:rPr>
      <w:lang w:eastAsia="ar-SA"/>
    </w:rPr>
  </w:style>
  <w:style w:type="paragraph" w:styleId="AralkYok">
    <w:name w:val="No Spacing"/>
    <w:uiPriority w:val="1"/>
    <w:qFormat/>
    <w:rsid w:val="00196452"/>
    <w:pPr>
      <w:suppressAutoHyphens/>
    </w:pPr>
    <w:rPr>
      <w:rFonts w:ascii="Calibri" w:eastAsia="Arial" w:hAnsi="Calibri"/>
      <w:sz w:val="22"/>
      <w:szCs w:val="22"/>
      <w:lang w:eastAsia="ar-SA"/>
    </w:rPr>
  </w:style>
  <w:style w:type="character" w:customStyle="1" w:styleId="GvdeMetniGirintisiChar">
    <w:name w:val="Gövde Metni Girintisi Char"/>
    <w:link w:val="GvdeMetniGirintisi"/>
    <w:semiHidden/>
    <w:rsid w:val="00196452"/>
    <w:rPr>
      <w:sz w:val="24"/>
      <w:szCs w:val="24"/>
      <w:lang w:val="tr-TR" w:eastAsia="ar-SA" w:bidi="ar-SA"/>
    </w:rPr>
  </w:style>
  <w:style w:type="paragraph" w:styleId="GvdeMetni">
    <w:name w:val="Body Text"/>
    <w:basedOn w:val="Normal"/>
    <w:link w:val="GvdeMetniChar"/>
    <w:semiHidden/>
    <w:rsid w:val="00A0590C"/>
    <w:pPr>
      <w:suppressAutoHyphens/>
      <w:spacing w:after="120"/>
    </w:pPr>
    <w:rPr>
      <w:lang w:eastAsia="ar-SA"/>
    </w:rPr>
  </w:style>
  <w:style w:type="character" w:customStyle="1" w:styleId="CharChar5">
    <w:name w:val="Char Char5"/>
    <w:semiHidden/>
    <w:locked/>
    <w:rsid w:val="00440B53"/>
    <w:rPr>
      <w:sz w:val="24"/>
      <w:szCs w:val="24"/>
      <w:lang w:val="tr-TR" w:eastAsia="ar-SA" w:bidi="ar-SA"/>
    </w:rPr>
  </w:style>
  <w:style w:type="character" w:styleId="Kpr">
    <w:name w:val="Hyperlink"/>
    <w:rsid w:val="00D4231B"/>
    <w:rPr>
      <w:color w:val="0000FF"/>
      <w:u w:val="single"/>
    </w:rPr>
  </w:style>
  <w:style w:type="character" w:customStyle="1" w:styleId="normal1">
    <w:name w:val="normal1"/>
    <w:rsid w:val="00D4231B"/>
  </w:style>
  <w:style w:type="paragraph" w:styleId="BalonMetni">
    <w:name w:val="Balloon Text"/>
    <w:basedOn w:val="Normal"/>
    <w:link w:val="BalonMetniChar"/>
    <w:uiPriority w:val="99"/>
    <w:rsid w:val="00133DD4"/>
    <w:rPr>
      <w:rFonts w:ascii="Tahoma" w:hAnsi="Tahoma" w:cs="Tahoma"/>
      <w:sz w:val="16"/>
      <w:szCs w:val="16"/>
    </w:rPr>
  </w:style>
  <w:style w:type="character" w:customStyle="1" w:styleId="BalonMetniChar">
    <w:name w:val="Balon Metni Char"/>
    <w:link w:val="BalonMetni"/>
    <w:uiPriority w:val="99"/>
    <w:rsid w:val="00133DD4"/>
    <w:rPr>
      <w:rFonts w:ascii="Tahoma" w:hAnsi="Tahoma" w:cs="Tahoma"/>
      <w:sz w:val="16"/>
      <w:szCs w:val="16"/>
    </w:rPr>
  </w:style>
  <w:style w:type="character" w:customStyle="1" w:styleId="GvdeMetniChar">
    <w:name w:val="Gövde Metni Char"/>
    <w:link w:val="GvdeMetni"/>
    <w:semiHidden/>
    <w:rsid w:val="003A67CC"/>
    <w:rPr>
      <w:sz w:val="24"/>
      <w:szCs w:val="24"/>
      <w:lang w:eastAsia="ar-SA"/>
    </w:rPr>
  </w:style>
  <w:style w:type="character" w:customStyle="1" w:styleId="Gvdemetni0">
    <w:name w:val="Gövde metni_"/>
    <w:link w:val="Gvdemetni1"/>
    <w:rsid w:val="002847A1"/>
    <w:rPr>
      <w:color w:val="1B1B1D"/>
      <w:shd w:val="clear" w:color="auto" w:fill="FFFFFF"/>
    </w:rPr>
  </w:style>
  <w:style w:type="paragraph" w:customStyle="1" w:styleId="Gvdemetni1">
    <w:name w:val="Gövde metni"/>
    <w:basedOn w:val="Normal"/>
    <w:link w:val="Gvdemetni0"/>
    <w:rsid w:val="002847A1"/>
    <w:pPr>
      <w:widowControl w:val="0"/>
      <w:shd w:val="clear" w:color="auto" w:fill="FFFFFF"/>
    </w:pPr>
    <w:rPr>
      <w:color w:val="1B1B1D"/>
      <w:sz w:val="20"/>
      <w:szCs w:val="20"/>
    </w:rPr>
  </w:style>
  <w:style w:type="character" w:customStyle="1" w:styleId="indekiler">
    <w:name w:val="İçindekiler_"/>
    <w:link w:val="indekiler0"/>
    <w:rsid w:val="002847A1"/>
    <w:rPr>
      <w:b/>
      <w:bCs/>
      <w:shd w:val="clear" w:color="auto" w:fill="FFFFFF"/>
    </w:rPr>
  </w:style>
  <w:style w:type="paragraph" w:customStyle="1" w:styleId="indekiler0">
    <w:name w:val="İçindekiler"/>
    <w:basedOn w:val="Normal"/>
    <w:link w:val="indekiler"/>
    <w:rsid w:val="002847A1"/>
    <w:pPr>
      <w:widowControl w:val="0"/>
      <w:shd w:val="clear" w:color="auto" w:fill="FFFFFF"/>
      <w:spacing w:line="235" w:lineRule="auto"/>
    </w:pPr>
    <w:rPr>
      <w:b/>
      <w:bCs/>
      <w:sz w:val="20"/>
      <w:szCs w:val="20"/>
    </w:rPr>
  </w:style>
  <w:style w:type="character" w:customStyle="1" w:styleId="Dier">
    <w:name w:val="Diğer_"/>
    <w:link w:val="Dier0"/>
    <w:rsid w:val="002847A1"/>
    <w:rPr>
      <w:color w:val="202020"/>
      <w:sz w:val="28"/>
      <w:szCs w:val="28"/>
      <w:shd w:val="clear" w:color="auto" w:fill="FFFFFF"/>
    </w:rPr>
  </w:style>
  <w:style w:type="character" w:customStyle="1" w:styleId="Gvdemetni5">
    <w:name w:val="Gövde metni (5)_"/>
    <w:link w:val="Gvdemetni50"/>
    <w:rsid w:val="002847A1"/>
    <w:rPr>
      <w:color w:val="414141"/>
      <w:shd w:val="clear" w:color="auto" w:fill="FFFFFF"/>
    </w:rPr>
  </w:style>
  <w:style w:type="paragraph" w:customStyle="1" w:styleId="Dier0">
    <w:name w:val="Diğer"/>
    <w:basedOn w:val="Normal"/>
    <w:link w:val="Dier"/>
    <w:rsid w:val="002847A1"/>
    <w:pPr>
      <w:widowControl w:val="0"/>
      <w:shd w:val="clear" w:color="auto" w:fill="FFFFFF"/>
      <w:spacing w:after="520"/>
      <w:ind w:firstLine="400"/>
      <w:jc w:val="both"/>
    </w:pPr>
    <w:rPr>
      <w:color w:val="202020"/>
      <w:sz w:val="28"/>
      <w:szCs w:val="28"/>
    </w:rPr>
  </w:style>
  <w:style w:type="paragraph" w:customStyle="1" w:styleId="Gvdemetni50">
    <w:name w:val="Gövde metni (5)"/>
    <w:basedOn w:val="Normal"/>
    <w:link w:val="Gvdemetni5"/>
    <w:rsid w:val="002847A1"/>
    <w:pPr>
      <w:widowControl w:val="0"/>
      <w:shd w:val="clear" w:color="auto" w:fill="FFFFFF"/>
      <w:spacing w:after="320"/>
    </w:pPr>
    <w:rPr>
      <w:color w:val="414141"/>
      <w:sz w:val="20"/>
      <w:szCs w:val="20"/>
    </w:rPr>
  </w:style>
  <w:style w:type="paragraph" w:styleId="ListeParagraf">
    <w:name w:val="List Paragraph"/>
    <w:basedOn w:val="Normal"/>
    <w:uiPriority w:val="1"/>
    <w:qFormat/>
    <w:rsid w:val="000D3F10"/>
    <w:pPr>
      <w:suppressAutoHyphens/>
      <w:ind w:left="720"/>
    </w:pPr>
    <w:rPr>
      <w:rFonts w:ascii="Arial" w:eastAsia="Arial" w:hAnsi="Arial" w:cs="Arial"/>
      <w:lang w:eastAsia="ar-SA"/>
    </w:rPr>
  </w:style>
  <w:style w:type="paragraph" w:styleId="AltKonuBal">
    <w:name w:val="Subtitle"/>
    <w:basedOn w:val="Normal"/>
    <w:next w:val="Normal"/>
    <w:link w:val="AltKonuBalChar"/>
    <w:qFormat/>
    <w:rsid w:val="007A569F"/>
    <w:pPr>
      <w:spacing w:after="60"/>
      <w:jc w:val="center"/>
      <w:outlineLvl w:val="1"/>
    </w:pPr>
    <w:rPr>
      <w:rFonts w:asciiTheme="majorHAnsi" w:eastAsiaTheme="majorEastAsia" w:hAnsiTheme="majorHAnsi" w:cstheme="majorBidi"/>
    </w:rPr>
  </w:style>
  <w:style w:type="character" w:customStyle="1" w:styleId="AltKonuBalChar">
    <w:name w:val="Alt Konu Başlığı Char"/>
    <w:basedOn w:val="VarsaylanParagrafYazTipi"/>
    <w:link w:val="AltKonuBal"/>
    <w:rsid w:val="007A569F"/>
    <w:rPr>
      <w:rFonts w:asciiTheme="majorHAnsi" w:eastAsiaTheme="majorEastAsia" w:hAnsiTheme="majorHAnsi" w:cstheme="majorBidi"/>
      <w:sz w:val="24"/>
      <w:szCs w:val="24"/>
    </w:rPr>
  </w:style>
  <w:style w:type="paragraph" w:styleId="stbilgi">
    <w:name w:val="header"/>
    <w:basedOn w:val="Normal"/>
    <w:link w:val="stbilgiChar"/>
    <w:uiPriority w:val="99"/>
    <w:rsid w:val="005042E7"/>
    <w:pPr>
      <w:tabs>
        <w:tab w:val="center" w:pos="4536"/>
        <w:tab w:val="right" w:pos="9072"/>
      </w:tabs>
    </w:pPr>
    <w:rPr>
      <w:sz w:val="20"/>
      <w:szCs w:val="20"/>
    </w:rPr>
  </w:style>
  <w:style w:type="character" w:customStyle="1" w:styleId="stbilgiChar">
    <w:name w:val="Üstbilgi Char"/>
    <w:basedOn w:val="VarsaylanParagrafYazTipi"/>
    <w:link w:val="stbilgi"/>
    <w:uiPriority w:val="99"/>
    <w:rsid w:val="005042E7"/>
  </w:style>
</w:styles>
</file>

<file path=word/webSettings.xml><?xml version="1.0" encoding="utf-8"?>
<w:webSettings xmlns:r="http://schemas.openxmlformats.org/officeDocument/2006/relationships" xmlns:w="http://schemas.openxmlformats.org/wordprocessingml/2006/main">
  <w:divs>
    <w:div w:id="540165566">
      <w:bodyDiv w:val="1"/>
      <w:marLeft w:val="0"/>
      <w:marRight w:val="0"/>
      <w:marTop w:val="0"/>
      <w:marBottom w:val="0"/>
      <w:divBdr>
        <w:top w:val="none" w:sz="0" w:space="0" w:color="auto"/>
        <w:left w:val="none" w:sz="0" w:space="0" w:color="auto"/>
        <w:bottom w:val="none" w:sz="0" w:space="0" w:color="auto"/>
        <w:right w:val="none" w:sz="0" w:space="0" w:color="auto"/>
      </w:divBdr>
    </w:div>
    <w:div w:id="672419824">
      <w:bodyDiv w:val="1"/>
      <w:marLeft w:val="0"/>
      <w:marRight w:val="0"/>
      <w:marTop w:val="0"/>
      <w:marBottom w:val="0"/>
      <w:divBdr>
        <w:top w:val="none" w:sz="0" w:space="0" w:color="auto"/>
        <w:left w:val="none" w:sz="0" w:space="0" w:color="auto"/>
        <w:bottom w:val="none" w:sz="0" w:space="0" w:color="auto"/>
        <w:right w:val="none" w:sz="0" w:space="0" w:color="auto"/>
      </w:divBdr>
    </w:div>
    <w:div w:id="1242180886">
      <w:bodyDiv w:val="1"/>
      <w:marLeft w:val="0"/>
      <w:marRight w:val="0"/>
      <w:marTop w:val="0"/>
      <w:marBottom w:val="0"/>
      <w:divBdr>
        <w:top w:val="none" w:sz="0" w:space="0" w:color="auto"/>
        <w:left w:val="none" w:sz="0" w:space="0" w:color="auto"/>
        <w:bottom w:val="none" w:sz="0" w:space="0" w:color="auto"/>
        <w:right w:val="none" w:sz="0" w:space="0" w:color="auto"/>
      </w:divBdr>
    </w:div>
    <w:div w:id="1505633596">
      <w:bodyDiv w:val="1"/>
      <w:marLeft w:val="0"/>
      <w:marRight w:val="0"/>
      <w:marTop w:val="0"/>
      <w:marBottom w:val="0"/>
      <w:divBdr>
        <w:top w:val="none" w:sz="0" w:space="0" w:color="auto"/>
        <w:left w:val="none" w:sz="0" w:space="0" w:color="auto"/>
        <w:bottom w:val="none" w:sz="0" w:space="0" w:color="auto"/>
        <w:right w:val="none" w:sz="0" w:space="0" w:color="auto"/>
      </w:divBdr>
    </w:div>
    <w:div w:id="1516185308">
      <w:bodyDiv w:val="1"/>
      <w:marLeft w:val="0"/>
      <w:marRight w:val="0"/>
      <w:marTop w:val="0"/>
      <w:marBottom w:val="0"/>
      <w:divBdr>
        <w:top w:val="none" w:sz="0" w:space="0" w:color="auto"/>
        <w:left w:val="none" w:sz="0" w:space="0" w:color="auto"/>
        <w:bottom w:val="none" w:sz="0" w:space="0" w:color="auto"/>
        <w:right w:val="none" w:sz="0" w:space="0" w:color="auto"/>
      </w:divBdr>
    </w:div>
    <w:div w:id="1969050380">
      <w:bodyDiv w:val="1"/>
      <w:marLeft w:val="0"/>
      <w:marRight w:val="0"/>
      <w:marTop w:val="0"/>
      <w:marBottom w:val="0"/>
      <w:divBdr>
        <w:top w:val="none" w:sz="0" w:space="0" w:color="auto"/>
        <w:left w:val="none" w:sz="0" w:space="0" w:color="auto"/>
        <w:bottom w:val="none" w:sz="0" w:space="0" w:color="auto"/>
        <w:right w:val="none" w:sz="0" w:space="0" w:color="auto"/>
      </w:divBdr>
    </w:div>
    <w:div w:id="1977057082">
      <w:bodyDiv w:val="1"/>
      <w:marLeft w:val="0"/>
      <w:marRight w:val="0"/>
      <w:marTop w:val="0"/>
      <w:marBottom w:val="0"/>
      <w:divBdr>
        <w:top w:val="none" w:sz="0" w:space="0" w:color="auto"/>
        <w:left w:val="none" w:sz="0" w:space="0" w:color="auto"/>
        <w:bottom w:val="none" w:sz="0" w:space="0" w:color="auto"/>
        <w:right w:val="none" w:sz="0" w:space="0" w:color="auto"/>
      </w:divBdr>
    </w:div>
    <w:div w:id="2089955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C4E10E-AAAF-4433-85D8-450942ACE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615</Words>
  <Characters>3508</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C-Ronaldo - www.shanex.com</Company>
  <LinksUpToDate>false</LinksUpToDate>
  <CharactersWithSpaces>4115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win7hasan</dc:creator>
  <cp:lastModifiedBy>yazi1</cp:lastModifiedBy>
  <cp:revision>12</cp:revision>
  <cp:lastPrinted>2024-11-04T12:01:00Z</cp:lastPrinted>
  <dcterms:created xsi:type="dcterms:W3CDTF">2026-05-05T13:52:00Z</dcterms:created>
  <dcterms:modified xsi:type="dcterms:W3CDTF">2026-05-05T14:27:00Z</dcterms:modified>
</cp:coreProperties>
</file>